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Anexa nr. 5</w:t>
      </w:r>
    </w:p>
    <w:tbl>
      <w:tblPr>
        <w:tblpPr w:bottomFromText="0" w:horzAnchor="margin" w:leftFromText="180" w:rightFromText="180" w:tblpX="0" w:tblpY="781" w:topFromText="0" w:vertAnchor="page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075"/>
        <w:gridCol w:w="4616"/>
        <w:gridCol w:w="383"/>
        <w:gridCol w:w="2463"/>
      </w:tblGrid>
      <w:tr>
        <w:trPr>
          <w:trHeight w:val="1274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4"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5" wp14:anchorId="3385D3E2">
                      <wp:simplePos x="0" y="0"/>
                      <wp:positionH relativeFrom="page">
                        <wp:posOffset>7547610</wp:posOffset>
                      </wp:positionH>
                      <wp:positionV relativeFrom="page">
                        <wp:posOffset>140970</wp:posOffset>
                      </wp:positionV>
                      <wp:extent cx="875030" cy="300990"/>
                      <wp:effectExtent l="13970" t="7620" r="6985" b="6350"/>
                      <wp:wrapSquare wrapText="bothSides"/>
                      <wp:docPr id="1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440" cy="30024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spacing w:lineRule="auto" w:line="36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ascii="Cambria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lIns="137160" rIns="137160"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stroked="t" style="position:absolute;margin-left:594.3pt;margin-top:11.1pt;width:68.8pt;height:23.6pt;mso-position-horizontal-relative:page;mso-position-vertical-relative:page" wp14:anchorId="3385D3E2">
                      <w10:wrap type="square"/>
                      <v:fill o:detectmouseclick="t" on="false"/>
                      <v:stroke color="black" weight="3240" joinstyle="miter" endcap="flat"/>
                      <v:textbox>
                        <w:txbxContent>
                          <w:p>
                            <w:pPr>
                              <w:pStyle w:val="FrameContents"/>
                              <w:spacing w:lineRule="auto" w:line="36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ascii="Cambria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14"/>
              </w:rPr>
              <w:t>STEMA UNITĂȚII ADMINISTRATIV-TERITORIALE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ROMÂNIA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Județul  ........................................................</w:t>
            </w:r>
            <w:r>
              <w:rPr>
                <w:rFonts w:cs="Times New Roman" w:ascii="Times New Roman" w:hAnsi="Times New Roman"/>
                <w:sz w:val="18"/>
                <w:vertAlign w:val="superscrip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eastAsia="Wingdings" w:cs="Wingdings" w:ascii="Wingdings" w:hAnsi="Wingdings"/>
                <w:b/>
                <w:bCs/>
                <w:sz w:val="12"/>
              </w:rPr>
              <w:t></w:t>
            </w:r>
            <w:r>
              <w:rPr>
                <w:rFonts w:cs="Times New Roman" w:ascii="Times New Roman" w:hAnsi="Times New Roman"/>
                <w:b/>
                <w:bCs/>
                <w:sz w:val="12"/>
              </w:rPr>
              <w:t>UNITATEA/SUBDIVIZIUNEA ADMINISTRATIV-TERITORIALĂ</w:t>
            </w:r>
            <w:r>
              <w:rPr>
                <w:rFonts w:eastAsia="Wingdings" w:cs="Wingdings" w:ascii="Wingdings" w:hAnsi="Wingdings"/>
                <w:b/>
                <w:bCs/>
                <w:sz w:val="12"/>
              </w:rPr>
              <w:t>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Codul de înregistrare fiscală: …………..…...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6"/>
              </w:rPr>
              <w:t>Adresă/Cont IBAN/tel/fax/e-mail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Model 2016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ITL – 005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înreg…...........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/data ………..</w:t>
            </w:r>
          </w:p>
        </w:tc>
      </w:tr>
      <w:tr>
        <w:trPr>
          <w:trHeight w:val="321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Heading1"/>
              <w:ind w:left="-57" w:right="-57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1"/>
              <w:ind w:left="-57" w:right="-57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sz w:val="16"/>
                <w:szCs w:val="16"/>
              </w:rPr>
            </w:r>
          </w:p>
        </w:tc>
      </w:tr>
      <w:tr>
        <w:trPr>
          <w:trHeight w:val="738" w:hRule="atLeast"/>
        </w:trPr>
        <w:tc>
          <w:tcPr>
            <w:tcW w:w="10205" w:type="dxa"/>
            <w:gridSpan w:val="5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DECLARAȚIE FISCALĂ: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4"/>
              </w:rPr>
              <w:t xml:space="preserve">PENTRU STABILIREA </w:t>
            </w:r>
            <w:r>
              <w:rPr>
                <w:rFonts w:eastAsia="Times New Roman" w:cs="Times New Roman" w:ascii="Times New Roman" w:hAnsi="Times New Roman"/>
                <w:b/>
                <w:sz w:val="14"/>
                <w:szCs w:val="24"/>
                <w:lang w:eastAsia="ro-RO"/>
              </w:rPr>
              <w:t>IMPOZITULUI/TAXEI PE MIJLOACELE DE TRANSPORT AFLATE ÎN PROPRIETATEA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2FA1875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635</wp:posOffset>
                      </wp:positionV>
                      <wp:extent cx="91440" cy="91440"/>
                      <wp:effectExtent l="0" t="0" r="23495" b="23495"/>
                      <wp:wrapNone/>
                      <wp:docPr id="3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157.95pt;margin-top:0pt;width:7.1pt;height:7.1pt" wp14:anchorId="2FA1875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6ED5781E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1440" cy="91440"/>
                      <wp:effectExtent l="0" t="0" r="23495" b="23495"/>
                      <wp:wrapNone/>
                      <wp:docPr id="4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249.7pt;margin-top:0.4pt;width:7.1pt;height:7.1pt" wp14:anchorId="6ED5781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b/>
                <w:sz w:val="14"/>
                <w:szCs w:val="24"/>
                <w:lang w:eastAsia="ro-RO"/>
              </w:rPr>
              <w:t>persoanelor fizice  (PF)           persoanelor juridice (PJ)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10"/>
        </w:rPr>
      </w:pPr>
      <w:r>
        <w:rPr>
          <w:rFonts w:cs="Times New Roman" w:ascii="Times New Roman" w:hAnsi="Times New Roman"/>
          <w:b/>
          <w:sz w:val="1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2840D78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1440" cy="91440"/>
                <wp:effectExtent l="0" t="0" r="23495" b="23495"/>
                <wp:wrapNone/>
                <wp:docPr id="5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96.6pt;margin-top:1.65pt;width:7.1pt;height:7.1pt" wp14:anchorId="62840D7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5BFACC5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23495" b="23495"/>
                <wp:wrapNone/>
                <wp:docPr id="6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92.3pt;margin-top:2.1pt;width:7.1pt;height:7.1pt" wp14:anchorId="15BFACC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Subsemnatul     Contribuabilul PF/  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Contribuabilul (PJ) ……………………………………., </w:t>
      </w:r>
      <w:r>
        <w:rPr>
          <w:rFonts w:cs="Times New Roman" w:ascii="Times New Roman" w:hAnsi="Times New Roman"/>
          <w:spacing w:val="-10"/>
          <w:sz w:val="20"/>
        </w:rPr>
        <w:t>Codul de identificare fiscală ……….</w:t>
      </w:r>
      <w:r>
        <w:rPr>
          <w:rFonts w:cs="Times New Roman" w:ascii="Times New Roman" w:hAnsi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● </w:t>
      </w:r>
      <w:r>
        <w:rPr>
          <w:rFonts w:cs="Times New Roman" w:ascii="Times New Roman" w:hAnsi="Times New Roman"/>
          <w:iCs/>
          <w:sz w:val="20"/>
          <w:szCs w:val="20"/>
        </w:rPr>
        <w:t>mijloace de transport cu tracţiune mecanică supuse înmatriculării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2"/>
        <w:gridCol w:w="3074"/>
        <w:gridCol w:w="1089"/>
        <w:gridCol w:w="1913"/>
        <w:gridCol w:w="1378"/>
        <w:gridCol w:w="1116"/>
        <w:gridCol w:w="3"/>
        <w:gridCol w:w="1110"/>
      </w:tblGrid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Nr. crt.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Marca şi tipul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Data dobândirii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şasiu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motor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Capacitate cilindrică</w:t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Anul fabricației</w:t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7</w:t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Motociclete, tricicluri, cvadricicluri şi autoturisme cu capacitatea cilindrică de până la 1600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Motociclete, tricicluri și cvadricicluri cu capacitatea cilindrică peste 1600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vertAlign w:val="superscript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între 1601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 xml:space="preserve"> şi 2000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între 2001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 xml:space="preserve"> şi 2600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între 2601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 xml:space="preserve"> şi 3000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Autoturisme cu capacitatea cilindrică de peste 3.001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1020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  <w:t>Motociclete, motorete, scutere şi ataşe</w:t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2"/>
      </w:tblGrid>
      <w:tr>
        <w:trPr/>
        <w:tc>
          <w:tcPr>
            <w:tcW w:w="10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7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2"/>
      </w:tblGrid>
      <w:tr>
        <w:trPr/>
        <w:tc>
          <w:tcPr>
            <w:tcW w:w="10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8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2"/>
      </w:tblGrid>
      <w:tr>
        <w:trPr/>
        <w:tc>
          <w:tcPr>
            <w:tcW w:w="10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47650" cy="180975"/>
                  <wp:effectExtent l="0" t="0" r="0" b="0"/>
                  <wp:docPr id="9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● </w:t>
      </w:r>
      <w:r>
        <w:rPr>
          <w:rFonts w:cs="Times New Roman" w:ascii="Times New Roman" w:hAnsi="Times New Roman"/>
          <w:sz w:val="20"/>
          <w:szCs w:val="20"/>
        </w:rPr>
        <w:t xml:space="preserve">remorci, semiremorci sau rulote </w:t>
      </w:r>
      <w:r>
        <w:rPr>
          <w:rFonts w:cs="Times New Roman" w:ascii="Times New Roman" w:hAnsi="Times New Roman"/>
          <w:iCs/>
          <w:sz w:val="20"/>
          <w:szCs w:val="20"/>
        </w:rPr>
        <w:t>supuse înmatriculării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8"/>
        <w:gridCol w:w="3463"/>
        <w:gridCol w:w="1461"/>
        <w:gridCol w:w="1909"/>
        <w:gridCol w:w="1375"/>
        <w:gridCol w:w="1369"/>
      </w:tblGrid>
      <w:tr>
        <w:trPr/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Nr. crt.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Marca şi tipul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Data dobândirii</w:t>
            </w:r>
          </w:p>
        </w:tc>
        <w:tc>
          <w:tcPr>
            <w:tcW w:w="19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şasiu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Masa totală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Anul fabricației</w:t>
            </w:r>
          </w:p>
        </w:tc>
      </w:tr>
      <w:tr>
        <w:trPr/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1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2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3</w:t>
            </w:r>
          </w:p>
        </w:tc>
        <w:tc>
          <w:tcPr>
            <w:tcW w:w="19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4</w:t>
            </w:r>
          </w:p>
        </w:tc>
        <w:tc>
          <w:tcPr>
            <w:tcW w:w="13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5</w:t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2"/>
              </w:rPr>
            </w:pPr>
            <w:r>
              <w:rPr>
                <w:rFonts w:cs="Times New Roman" w:ascii="Times New Roman" w:hAnsi="Times New Roman"/>
                <w:b/>
                <w:sz w:val="12"/>
              </w:rPr>
              <w:t>6</w:t>
            </w:r>
          </w:p>
        </w:tc>
      </w:tr>
      <w:tr>
        <w:trPr/>
        <w:tc>
          <w:tcPr>
            <w:tcW w:w="6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5.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● </w:t>
      </w:r>
      <w:r>
        <w:rPr>
          <w:rFonts w:cs="Times New Roman" w:ascii="Times New Roman" w:hAnsi="Times New Roman"/>
          <w:sz w:val="20"/>
          <w:szCs w:val="20"/>
        </w:rPr>
        <w:t xml:space="preserve">Vehicule </w:t>
      </w:r>
      <w:r>
        <w:rPr>
          <w:rFonts w:cs="Times New Roman" w:ascii="Times New Roman" w:hAnsi="Times New Roman"/>
          <w:iCs/>
          <w:sz w:val="20"/>
          <w:szCs w:val="20"/>
        </w:rPr>
        <w:t xml:space="preserve">supuse </w:t>
      </w:r>
      <w:r>
        <w:rPr>
          <w:rFonts w:cs="Times New Roman" w:ascii="Times New Roman" w:hAnsi="Times New Roman"/>
          <w:sz w:val="20"/>
          <w:szCs w:val="20"/>
        </w:rPr>
        <w:t>înregistr</w:t>
      </w:r>
      <w:r>
        <w:rPr>
          <w:rFonts w:cs="Times New Roman" w:ascii="Times New Roman" w:hAnsi="Times New Roman"/>
          <w:iCs/>
          <w:sz w:val="20"/>
          <w:szCs w:val="20"/>
        </w:rPr>
        <w:t>ării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2"/>
        <w:gridCol w:w="3074"/>
        <w:gridCol w:w="1089"/>
        <w:gridCol w:w="1913"/>
        <w:gridCol w:w="1378"/>
        <w:gridCol w:w="1116"/>
        <w:gridCol w:w="3"/>
        <w:gridCol w:w="1110"/>
      </w:tblGrid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Nr. crt.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Marca şi tipul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Data dobândirii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şasiu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Serie motor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Capacitate cilindrică</w:t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Anul fabricației</w:t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0"/>
              </w:rPr>
            </w:pPr>
            <w:r>
              <w:rPr>
                <w:rFonts w:cs="Times New Roman" w:ascii="Times New Roman" w:hAnsi="Times New Roman"/>
                <w:b/>
                <w:sz w:val="10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Vehicule înregistrate cu capacitate cilindrică mai mică de 4800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Vehicule înregistrate cu capacitate cilindrică peste 4800 cm</w:t>
            </w:r>
            <w:r>
              <w:rPr>
                <w:rFonts w:cs="Times New Roman"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909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11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30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X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>
          <w:cantSplit w:val="true"/>
        </w:trPr>
        <w:tc>
          <w:tcPr>
            <w:tcW w:w="5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X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Beneficiez de scutire/reducere de la plata impozitului pe mijloacele de transport, în calitate de ................................ conform documentelor anexate 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3F8BD500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1440" cy="91440"/>
                <wp:effectExtent l="13970" t="9525" r="9525" b="13970"/>
                <wp:wrapNone/>
                <wp:docPr id="10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1.85pt;margin-top:1.5pt;width:7.1pt;height:7.1pt" wp14:anchorId="3F8BD500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18"/>
        </w:rPr>
        <w:t xml:space="preserve">      </w:t>
      </w:r>
      <w:r>
        <w:rPr>
          <w:rFonts w:cs="Times New Roman" w:ascii="Times New Roman" w:hAnsi="Times New Roman"/>
          <w:sz w:val="18"/>
        </w:rPr>
        <w:t>Sunt de acord ca actele administrative fiscale să-mi fie comunicate exclusiv la adresa de poștă electronică.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1…………………………………………………………..  2………………………………………………………….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 xml:space="preserve">3………………………………………………………….. </w:t>
        <w:tab/>
        <w:t>4…………………………………………………………..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  <w:t>5…………………………………………………………..  6…………………………………………………………..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Data ............................................</w:t>
        <w:tab/>
        <w:tab/>
        <w:tab/>
        <w:t xml:space="preserve">                                              Subsemnatul,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ab/>
        <w:tab/>
        <w:tab/>
        <w:tab/>
        <w:tab/>
        <w:tab/>
        <w:t xml:space="preserve">         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ab/>
        <w:tab/>
        <w:tab/>
        <w:t xml:space="preserve">   </w:t>
        <w:tab/>
        <w:tab/>
        <w:tab/>
        <w:tab/>
        <w:tab/>
        <w:t xml:space="preserve"> (numele, prenumele şi semnătura)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18"/>
        </w:rPr>
        <w:tab/>
        <w:tab/>
        <w:tab/>
        <w:tab/>
        <w:tab/>
        <w:t xml:space="preserve"> L.S. în cazul persoanelor juridice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Secțiune rezervată organului fiscal: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vertAnchor="text" w:tblpYSpec="bottom" w:horzAnchor="margin" w:leftFromText="180" w:rightFromText="180" w:tblpX="0"/>
        <w:tblW w:w="6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6"/>
        <w:gridCol w:w="4383"/>
      </w:tblGrid>
      <w:tr>
        <w:trPr>
          <w:trHeight w:val="294" w:hRule="atLeast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Prenumele și numele </w:t>
            </w:r>
            <w:bookmarkStart w:id="1" w:name="__UnoMark__1028_1844253157"/>
            <w:bookmarkEnd w:id="1"/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2" w:name="__UnoMark__1030_1844253157"/>
            <w:bookmarkStart w:id="3" w:name="__UnoMark__1029_1844253157"/>
            <w:bookmarkStart w:id="4" w:name="__UnoMark__1030_1844253157"/>
            <w:bookmarkStart w:id="5" w:name="__UnoMark__1029_1844253157"/>
            <w:bookmarkEnd w:id="4"/>
            <w:bookmarkEnd w:id="5"/>
          </w:p>
        </w:tc>
      </w:tr>
      <w:tr>
        <w:trPr>
          <w:trHeight w:val="212" w:hRule="atLeast"/>
        </w:trPr>
        <w:tc>
          <w:tcPr>
            <w:tcW w:w="1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6" w:name="__UnoMark__1032_1844253157"/>
            <w:bookmarkStart w:id="7" w:name="__UnoMark__1031_1844253157"/>
            <w:bookmarkStart w:id="8" w:name="__UnoMark__1032_1844253157"/>
            <w:bookmarkStart w:id="9" w:name="__UnoMark__1031_1844253157"/>
            <w:bookmarkEnd w:id="8"/>
            <w:bookmarkEnd w:id="9"/>
          </w:p>
        </w:tc>
        <w:tc>
          <w:tcPr>
            <w:tcW w:w="4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10" w:name="__UnoMark__1034_1844253157"/>
            <w:bookmarkStart w:id="11" w:name="__UnoMark__1033_1844253157"/>
            <w:bookmarkStart w:id="12" w:name="__UnoMark__1034_1844253157"/>
            <w:bookmarkStart w:id="13" w:name="__UnoMark__1033_1844253157"/>
            <w:bookmarkEnd w:id="12"/>
            <w:bookmarkEnd w:id="13"/>
          </w:p>
        </w:tc>
      </w:tr>
      <w:tr>
        <w:trPr>
          <w:trHeight w:val="359" w:hRule="atLeast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/>
            </w:pPr>
            <w:bookmarkStart w:id="14" w:name="__UnoMark__1035_1844253157"/>
            <w:bookmarkEnd w:id="14"/>
            <w:r>
              <w:rPr>
                <w:rFonts w:cs="Times New Roman" w:ascii="Times New Roman" w:hAnsi="Times New Roman"/>
                <w:sz w:val="16"/>
                <w:szCs w:val="16"/>
              </w:rPr>
              <w:t>Nr. legitimație</w:t>
            </w:r>
            <w:bookmarkStart w:id="15" w:name="__UnoMark__1036_1844253157"/>
            <w:bookmarkEnd w:id="15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16" w:name="__UnoMark__1038_1844253157"/>
            <w:bookmarkStart w:id="17" w:name="__UnoMark__1037_1844253157"/>
            <w:bookmarkStart w:id="18" w:name="__UnoMark__1038_1844253157"/>
            <w:bookmarkStart w:id="19" w:name="__UnoMark__1037_1844253157"/>
            <w:bookmarkEnd w:id="18"/>
            <w:bookmarkEnd w:id="19"/>
          </w:p>
        </w:tc>
      </w:tr>
      <w:tr>
        <w:trPr>
          <w:trHeight w:val="359" w:hRule="atLeast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/>
            </w:pPr>
            <w:bookmarkStart w:id="20" w:name="__UnoMark__1039_1844253157"/>
            <w:bookmarkEnd w:id="20"/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Semnătura </w:t>
            </w:r>
            <w:bookmarkStart w:id="21" w:name="__UnoMark__1040_1844253157"/>
            <w:bookmarkEnd w:id="21"/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ind w:left="-57" w:right="-57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  <w:bookmarkStart w:id="22" w:name="__UnoMark__1041_1844253157"/>
            <w:bookmarkStart w:id="23" w:name="__UnoMark__1041_1844253157"/>
            <w:bookmarkEnd w:id="23"/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6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62b6c"/>
    <w:pPr>
      <w:keepNext w:val="true"/>
      <w:tabs>
        <w:tab w:val="clear" w:pos="708"/>
        <w:tab w:val="left" w:pos="360" w:leader="none"/>
      </w:tabs>
      <w:suppressAutoHyphens w:val="true"/>
      <w:spacing w:lineRule="auto" w:line="240" w:before="0" w:after="0"/>
      <w:jc w:val="center"/>
      <w:outlineLvl w:val="0"/>
    </w:pPr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62b6c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qFormat/>
    <w:rsid w:val="00462b6c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73a7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2b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LibreOffice/6.3.2.2$Windows_X86_64 LibreOffice_project/98b30e735bda24bc04ab42594c85f7fd8be07b9c</Application>
  <Pages>24</Pages>
  <Words>627</Words>
  <Characters>4339</Characters>
  <CharactersWithSpaces>5001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2015-12-17T10:42:00Z</dcterms:created>
  <dc:creator/>
  <dc:description/>
  <dc:language>en-US</dc:language>
  <cp:lastModifiedBy/>
  <dcterms:modified xsi:type="dcterms:W3CDTF">2015-12-21T16:19:00Z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